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69" w:rsidRPr="00000760" w:rsidRDefault="00907075" w:rsidP="0054279B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>
            <wp:extent cx="835200" cy="896400"/>
            <wp:effectExtent l="0" t="0" r="3175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F logotipas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2F" w:rsidRPr="00BD7F39" w:rsidRDefault="00B3312F" w:rsidP="005466E2">
      <w:pPr>
        <w:ind w:firstLine="0"/>
      </w:pPr>
    </w:p>
    <w:p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:rsidR="00831869" w:rsidRPr="00BD7F39" w:rsidRDefault="00000760" w:rsidP="0054279B">
      <w:pPr>
        <w:ind w:firstLine="0"/>
        <w:jc w:val="center"/>
        <w:rPr>
          <w:b/>
        </w:rPr>
      </w:pPr>
      <w:r>
        <w:rPr>
          <w:b/>
        </w:rPr>
        <w:t>KOMUNIKACIJOS</w:t>
      </w:r>
      <w:r w:rsidR="00831869" w:rsidRPr="00BD7F39">
        <w:rPr>
          <w:b/>
        </w:rPr>
        <w:t xml:space="preserve"> FAKULTETAS</w:t>
      </w:r>
    </w:p>
    <w:p w:rsidR="00831869" w:rsidRPr="00BD7F39" w:rsidRDefault="00831869" w:rsidP="00831869"/>
    <w:p w:rsidR="005466E2" w:rsidRDefault="005466E2" w:rsidP="00190179">
      <w:pPr>
        <w:ind w:firstLine="0"/>
      </w:pPr>
    </w:p>
    <w:p w:rsidR="005466E2" w:rsidRPr="005466E2" w:rsidRDefault="005466E2" w:rsidP="005466E2">
      <w:pPr>
        <w:ind w:firstLine="0"/>
      </w:pPr>
    </w:p>
    <w:sectPr w:rsidR="005466E2" w:rsidRPr="005466E2" w:rsidSect="00C7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37" w:rsidRDefault="007A3B37" w:rsidP="00EF59E8">
      <w:r>
        <w:separator/>
      </w:r>
    </w:p>
  </w:endnote>
  <w:endnote w:type="continuationSeparator" w:id="0">
    <w:p w:rsidR="007A3B37" w:rsidRDefault="007A3B37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CD" w:rsidRDefault="00191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D07D51" w:rsidRDefault="007A3B37" w:rsidP="00D07D51">
    <w:pPr>
      <w:pStyle w:val="Footer"/>
      <w:ind w:firstLine="0"/>
    </w:pPr>
    <w:r>
      <w:rPr>
        <w:noProof/>
        <w:lang w:eastAsia="lt-LT"/>
      </w:rPr>
      <w:pict>
        <v:line id="Tiesioji jungtis 4" o:spid="_x0000_s2051" style="position:absolute;z-index:-251650048;visibility:visible;mso-position-horizontal-relative:page;mso-position-vertical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7A3B37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eastAsia="lt-LT"/>
      </w:rPr>
      <w:pict>
        <v:line id="_x0000_s2049" style="position:absolute;left:0;text-align:left;z-index:-251654144;visibility:visible;mso-position-horizontal-relative:page;mso-position-vertical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593A27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="00000760">
      <w:rPr>
        <w:sz w:val="16"/>
        <w:szCs w:val="16"/>
      </w:rPr>
      <w:tab/>
      <w:t xml:space="preserve">Saulėtekio al. 9, </w:t>
    </w:r>
    <w:r w:rsidR="0034346B">
      <w:rPr>
        <w:sz w:val="16"/>
        <w:szCs w:val="16"/>
      </w:rPr>
      <w:t xml:space="preserve">10222 </w:t>
    </w:r>
    <w:r w:rsidR="00000760">
      <w:rPr>
        <w:sz w:val="16"/>
        <w:szCs w:val="16"/>
      </w:rPr>
      <w:t>Vilnius</w:t>
    </w:r>
  </w:p>
  <w:p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</w:t>
    </w:r>
    <w:r w:rsidR="0034346B">
      <w:rPr>
        <w:sz w:val="16"/>
        <w:szCs w:val="16"/>
      </w:rPr>
      <w:t>5</w:t>
    </w:r>
    <w:r>
      <w:rPr>
        <w:sz w:val="16"/>
        <w:szCs w:val="16"/>
      </w:rPr>
      <w:t xml:space="preserve">) </w:t>
    </w:r>
    <w:r w:rsidR="0034346B" w:rsidRPr="0034346B">
      <w:rPr>
        <w:sz w:val="16"/>
        <w:szCs w:val="16"/>
      </w:rPr>
      <w:t>236 6102</w:t>
    </w:r>
    <w:r>
      <w:rPr>
        <w:sz w:val="16"/>
        <w:szCs w:val="16"/>
      </w:rPr>
      <w:t xml:space="preserve">, el. p. </w:t>
    </w:r>
    <w:r w:rsidR="001916CD">
      <w:rPr>
        <w:sz w:val="16"/>
        <w:szCs w:val="16"/>
      </w:rPr>
      <w:t>info</w:t>
    </w:r>
    <w:r w:rsidRPr="00867768">
      <w:rPr>
        <w:sz w:val="16"/>
        <w:szCs w:val="16"/>
      </w:rPr>
      <w:t>@kf.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34346B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www.k</w:t>
    </w:r>
    <w:r w:rsidR="00831869">
      <w:rPr>
        <w:rFonts w:ascii="Arial" w:hAnsi="Arial"/>
        <w:sz w:val="16"/>
        <w:szCs w:val="16"/>
        <w:lang w:val="lt-LT"/>
      </w:rPr>
      <w:t>f.vu.lt</w:t>
    </w:r>
  </w:p>
  <w:p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37" w:rsidRDefault="007A3B37" w:rsidP="00EF59E8">
      <w:r>
        <w:separator/>
      </w:r>
    </w:p>
  </w:footnote>
  <w:footnote w:type="continuationSeparator" w:id="0">
    <w:p w:rsidR="007A3B37" w:rsidRDefault="007A3B37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CD" w:rsidRDefault="0019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2" w:rsidRDefault="007A3B37" w:rsidP="005466E2">
    <w:pPr>
      <w:pStyle w:val="Header"/>
      <w:ind w:firstLine="0"/>
    </w:pPr>
    <w:r>
      <w:rPr>
        <w:noProof/>
        <w:lang w:eastAsia="lt-LT"/>
      </w:rPr>
      <w:pict>
        <v:line id="Tiesioji jungtis 2" o:spid="_x0000_s2052" style="position:absolute;z-index:-251648000;visibility:visible;mso-position-horizontal-relative:page;mso-position-vertical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<w10:wrap anchorx="page" anchory="page"/>
        </v:line>
      </w:pict>
    </w:r>
  </w:p>
  <w:sdt>
    <w:sdtPr>
      <w:id w:val="1806957750"/>
      <w:docPartObj>
        <w:docPartGallery w:val="Page Numbers (Top of Page)"/>
        <w:docPartUnique/>
      </w:docPartObj>
    </w:sdtPr>
    <w:sdtEndPr/>
    <w:sdtContent>
      <w:p w:rsidR="005466E2" w:rsidRDefault="00320B50" w:rsidP="005466E2">
        <w:pPr>
          <w:pStyle w:val="Header"/>
          <w:ind w:firstLine="0"/>
          <w:jc w:val="center"/>
        </w:pPr>
        <w:r>
          <w:fldChar w:fldCharType="begin"/>
        </w:r>
        <w:r w:rsidR="005466E2">
          <w:instrText>PAGE   \* MERGEFORMAT</w:instrText>
        </w:r>
        <w:r>
          <w:fldChar w:fldCharType="separate"/>
        </w:r>
        <w:r w:rsidR="001916CD">
          <w:rPr>
            <w:noProof/>
          </w:rPr>
          <w:t>2</w:t>
        </w:r>
        <w:r>
          <w:fldChar w:fldCharType="end"/>
        </w:r>
      </w:p>
    </w:sdtContent>
  </w:sdt>
  <w:p w:rsidR="00002022" w:rsidRPr="005466E2" w:rsidRDefault="00002022" w:rsidP="00546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BA461B" w:rsidRDefault="007A3B37" w:rsidP="00BA461B">
    <w:pPr>
      <w:pStyle w:val="Header"/>
    </w:pPr>
    <w:r>
      <w:rPr>
        <w:noProof/>
        <w:lang w:eastAsia="lt-LT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0760"/>
    <w:rsid w:val="00001DCD"/>
    <w:rsid w:val="00002022"/>
    <w:rsid w:val="00005EEC"/>
    <w:rsid w:val="00015032"/>
    <w:rsid w:val="00037EF3"/>
    <w:rsid w:val="000A4C95"/>
    <w:rsid w:val="00190179"/>
    <w:rsid w:val="001916CD"/>
    <w:rsid w:val="001945C8"/>
    <w:rsid w:val="001B16B2"/>
    <w:rsid w:val="001B4B83"/>
    <w:rsid w:val="001D1BD3"/>
    <w:rsid w:val="002122CE"/>
    <w:rsid w:val="00217C37"/>
    <w:rsid w:val="002374EA"/>
    <w:rsid w:val="0024068C"/>
    <w:rsid w:val="00306A7A"/>
    <w:rsid w:val="00320B50"/>
    <w:rsid w:val="003235C9"/>
    <w:rsid w:val="0032577C"/>
    <w:rsid w:val="0034346B"/>
    <w:rsid w:val="003443C1"/>
    <w:rsid w:val="003444C1"/>
    <w:rsid w:val="003501C5"/>
    <w:rsid w:val="00352F14"/>
    <w:rsid w:val="003577A4"/>
    <w:rsid w:val="00371D49"/>
    <w:rsid w:val="0037225E"/>
    <w:rsid w:val="003B1F4D"/>
    <w:rsid w:val="003B675A"/>
    <w:rsid w:val="00402F39"/>
    <w:rsid w:val="00403A29"/>
    <w:rsid w:val="00424CCC"/>
    <w:rsid w:val="00446E5D"/>
    <w:rsid w:val="004623E9"/>
    <w:rsid w:val="004A4FA4"/>
    <w:rsid w:val="00513050"/>
    <w:rsid w:val="0054279B"/>
    <w:rsid w:val="005466E2"/>
    <w:rsid w:val="00593A27"/>
    <w:rsid w:val="005A25E8"/>
    <w:rsid w:val="005B2DAC"/>
    <w:rsid w:val="005E49CD"/>
    <w:rsid w:val="006036EF"/>
    <w:rsid w:val="006348F8"/>
    <w:rsid w:val="006D6A23"/>
    <w:rsid w:val="006F4DC1"/>
    <w:rsid w:val="007530B5"/>
    <w:rsid w:val="0077352B"/>
    <w:rsid w:val="00775239"/>
    <w:rsid w:val="007A3B37"/>
    <w:rsid w:val="007B755D"/>
    <w:rsid w:val="007E4E2C"/>
    <w:rsid w:val="00831869"/>
    <w:rsid w:val="00882147"/>
    <w:rsid w:val="0089194C"/>
    <w:rsid w:val="008C4429"/>
    <w:rsid w:val="00907075"/>
    <w:rsid w:val="00910DEE"/>
    <w:rsid w:val="0092632F"/>
    <w:rsid w:val="0093291B"/>
    <w:rsid w:val="009915E7"/>
    <w:rsid w:val="009C6815"/>
    <w:rsid w:val="00A03089"/>
    <w:rsid w:val="00A47A72"/>
    <w:rsid w:val="00A9605A"/>
    <w:rsid w:val="00AB536E"/>
    <w:rsid w:val="00AC1C83"/>
    <w:rsid w:val="00AE0133"/>
    <w:rsid w:val="00AF6D12"/>
    <w:rsid w:val="00B10B53"/>
    <w:rsid w:val="00B26067"/>
    <w:rsid w:val="00B3312F"/>
    <w:rsid w:val="00B81124"/>
    <w:rsid w:val="00BA461B"/>
    <w:rsid w:val="00BA66E4"/>
    <w:rsid w:val="00BB433A"/>
    <w:rsid w:val="00C009D1"/>
    <w:rsid w:val="00C63C67"/>
    <w:rsid w:val="00C7401B"/>
    <w:rsid w:val="00CB5E9D"/>
    <w:rsid w:val="00D016DC"/>
    <w:rsid w:val="00D07D51"/>
    <w:rsid w:val="00D107A5"/>
    <w:rsid w:val="00DD7732"/>
    <w:rsid w:val="00E56C96"/>
    <w:rsid w:val="00E831B2"/>
    <w:rsid w:val="00E8780C"/>
    <w:rsid w:val="00E94077"/>
    <w:rsid w:val="00EF59E8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C5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C681-3C6C-4F1F-A49F-38FAE1B9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2018-09-27T05:48:00Z</dcterms:created>
  <dcterms:modified xsi:type="dcterms:W3CDTF">2018-10-31T06:55:00Z</dcterms:modified>
</cp:coreProperties>
</file>